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E8E5" w14:textId="1B167B2F" w:rsidR="00C10911" w:rsidRPr="00E158DC" w:rsidRDefault="00E158DC" w:rsidP="00E158DC">
      <w:pPr>
        <w:spacing w:line="360" w:lineRule="auto"/>
        <w:rPr>
          <w:b/>
          <w:bCs/>
          <w:sz w:val="28"/>
          <w:szCs w:val="28"/>
        </w:rPr>
      </w:pPr>
      <w:r w:rsidRPr="00E158DC">
        <w:rPr>
          <w:b/>
          <w:bCs/>
          <w:sz w:val="28"/>
          <w:szCs w:val="28"/>
        </w:rPr>
        <w:t>„Angstfrei mobil“ - Presseartikel Übersicht</w:t>
      </w:r>
      <w:r w:rsidR="0088190D">
        <w:rPr>
          <w:b/>
          <w:bCs/>
          <w:sz w:val="28"/>
          <w:szCs w:val="28"/>
        </w:rPr>
        <w:t xml:space="preserve"> &amp; Zitierhinweise</w:t>
      </w:r>
    </w:p>
    <w:p w14:paraId="51ED1ABE" w14:textId="77777777" w:rsidR="00E158DC" w:rsidRDefault="00E158DC" w:rsidP="00E158DC">
      <w:pPr>
        <w:spacing w:line="360" w:lineRule="auto"/>
      </w:pPr>
    </w:p>
    <w:p w14:paraId="6C2DA20A" w14:textId="272195E5" w:rsidR="00E158DC" w:rsidRPr="00E158DC" w:rsidRDefault="00E158DC" w:rsidP="00E158DC">
      <w:pPr>
        <w:pStyle w:val="Listenabsatz"/>
        <w:numPr>
          <w:ilvl w:val="0"/>
          <w:numId w:val="1"/>
        </w:numPr>
        <w:spacing w:line="360" w:lineRule="auto"/>
      </w:pPr>
      <w:r w:rsidRPr="00E158DC">
        <w:rPr>
          <w:rFonts w:eastAsia="Times New Roman"/>
        </w:rPr>
        <w:t xml:space="preserve">Claudia Sempoch/ Gerit Goetzenbrucker/ Lisa </w:t>
      </w:r>
      <w:proofErr w:type="spellStart"/>
      <w:r w:rsidRPr="00E158DC">
        <w:rPr>
          <w:rFonts w:eastAsia="Times New Roman"/>
        </w:rPr>
        <w:t>Stoiber-Frank</w:t>
      </w:r>
      <w:proofErr w:type="spellEnd"/>
      <w:r w:rsidRPr="00E158DC">
        <w:rPr>
          <w:rFonts w:eastAsia="Times New Roman"/>
        </w:rPr>
        <w:t xml:space="preserve">/ Kai Daniel Preibisch/ Michaela Griesbeck/ Bettina </w:t>
      </w:r>
      <w:proofErr w:type="spellStart"/>
      <w:r w:rsidRPr="00E158DC">
        <w:rPr>
          <w:rFonts w:eastAsia="Times New Roman"/>
        </w:rPr>
        <w:t>Schützhofer</w:t>
      </w:r>
      <w:proofErr w:type="spellEnd"/>
      <w:r w:rsidRPr="00E158DC">
        <w:rPr>
          <w:rFonts w:eastAsia="Times New Roman"/>
        </w:rPr>
        <w:t xml:space="preserve">/ Barbara Krammer-Kritzer/ Brigitte Heller/ Harald </w:t>
      </w:r>
      <w:proofErr w:type="spellStart"/>
      <w:r w:rsidRPr="00E158DC">
        <w:rPr>
          <w:rFonts w:eastAsia="Times New Roman"/>
        </w:rPr>
        <w:t>Wakolbinger</w:t>
      </w:r>
      <w:proofErr w:type="spellEnd"/>
      <w:r w:rsidRPr="00E158DC">
        <w:rPr>
          <w:rFonts w:eastAsia="Times New Roman"/>
        </w:rPr>
        <w:t xml:space="preserve">/ Manuel Hahnl (2023). „Angstfrei mobil!“ Poster </w:t>
      </w:r>
      <w:proofErr w:type="spellStart"/>
      <w:r w:rsidRPr="00E158DC">
        <w:rPr>
          <w:rFonts w:eastAsia="Times New Roman"/>
        </w:rPr>
        <w:t>Presentation</w:t>
      </w:r>
      <w:proofErr w:type="spellEnd"/>
      <w:r w:rsidRPr="00E158DC">
        <w:rPr>
          <w:rFonts w:eastAsia="Times New Roman"/>
        </w:rPr>
        <w:t>. Symposium MOBILITÄT UND RISIKO der Deutschen Gesellschaft für Verkehrspsychologie und der Deutschen Gesellschaft für Verkehrsmedizin, Vienna 6.-7.10.2023.</w:t>
      </w:r>
      <w:r>
        <w:rPr>
          <w:rFonts w:eastAsia="Times New Roman"/>
        </w:rPr>
        <w:t xml:space="preserve"> </w:t>
      </w:r>
      <w:hyperlink r:id="rId7" w:history="1">
        <w:r w:rsidRPr="00E158DC">
          <w:rPr>
            <w:rStyle w:val="Hyperlink"/>
            <w:rFonts w:eastAsia="Times New Roman"/>
          </w:rPr>
          <w:t>LINK</w:t>
        </w:r>
      </w:hyperlink>
    </w:p>
    <w:p w14:paraId="29C9DF7C" w14:textId="77777777" w:rsidR="00E158DC" w:rsidRPr="00E158DC" w:rsidRDefault="00E158DC" w:rsidP="00E158DC">
      <w:pPr>
        <w:pStyle w:val="Listenabsatz"/>
        <w:spacing w:line="360" w:lineRule="auto"/>
      </w:pPr>
    </w:p>
    <w:p w14:paraId="709CB172" w14:textId="1D3A66A3" w:rsidR="00E158DC" w:rsidRPr="00E158DC" w:rsidRDefault="00E158DC" w:rsidP="00E158DC">
      <w:pPr>
        <w:pStyle w:val="Listenabsatz"/>
        <w:numPr>
          <w:ilvl w:val="0"/>
          <w:numId w:val="1"/>
        </w:numPr>
        <w:spacing w:line="360" w:lineRule="auto"/>
      </w:pPr>
      <w:r>
        <w:rPr>
          <w:rFonts w:eastAsia="Times New Roman"/>
        </w:rPr>
        <w:t xml:space="preserve">Gerit Götzenbrucker (2023). Barrierefrei durch die Stadt. </w:t>
      </w:r>
      <w:proofErr w:type="spellStart"/>
      <w:r>
        <w:rPr>
          <w:rFonts w:eastAsia="Times New Roman"/>
        </w:rPr>
        <w:t>Societal</w:t>
      </w:r>
      <w:proofErr w:type="spellEnd"/>
      <w:r>
        <w:rPr>
          <w:rFonts w:eastAsia="Times New Roman"/>
        </w:rPr>
        <w:t xml:space="preserve"> Impact </w:t>
      </w:r>
      <w:proofErr w:type="spellStart"/>
      <w:r>
        <w:rPr>
          <w:rFonts w:eastAsia="Times New Roman"/>
        </w:rPr>
        <w:t>Platform</w:t>
      </w:r>
      <w:proofErr w:type="spellEnd"/>
      <w:r>
        <w:rPr>
          <w:rFonts w:eastAsia="Times New Roman"/>
        </w:rPr>
        <w:t xml:space="preserve">, Faculty of </w:t>
      </w:r>
      <w:proofErr w:type="spellStart"/>
      <w:r>
        <w:rPr>
          <w:rFonts w:eastAsia="Times New Roman"/>
        </w:rPr>
        <w:t>Social</w:t>
      </w:r>
      <w:proofErr w:type="spellEnd"/>
      <w:r>
        <w:rPr>
          <w:rFonts w:eastAsia="Times New Roman"/>
        </w:rPr>
        <w:t xml:space="preserve"> Sciences, University of Vienna. </w:t>
      </w:r>
      <w:hyperlink r:id="rId8" w:history="1">
        <w:r w:rsidRPr="00E158DC">
          <w:rPr>
            <w:rStyle w:val="Hyperlink"/>
            <w:rFonts w:eastAsia="Times New Roman"/>
          </w:rPr>
          <w:t>LINK</w:t>
        </w:r>
      </w:hyperlink>
    </w:p>
    <w:p w14:paraId="0DB03765" w14:textId="77777777" w:rsidR="00E158DC" w:rsidRPr="00E158DC" w:rsidRDefault="00E158DC" w:rsidP="00E158DC">
      <w:pPr>
        <w:pStyle w:val="Listenabsatz"/>
        <w:spacing w:line="360" w:lineRule="auto"/>
      </w:pPr>
    </w:p>
    <w:p w14:paraId="68914BFE" w14:textId="3EE0F471" w:rsidR="00E158DC" w:rsidRPr="000A3CDC" w:rsidRDefault="00E158DC" w:rsidP="00E158DC">
      <w:pPr>
        <w:pStyle w:val="Listenabsatz"/>
        <w:numPr>
          <w:ilvl w:val="0"/>
          <w:numId w:val="1"/>
        </w:numPr>
        <w:spacing w:line="360" w:lineRule="auto"/>
        <w:rPr>
          <w:rStyle w:val="Hyperlink"/>
          <w:color w:val="auto"/>
          <w:u w:val="none"/>
        </w:rPr>
      </w:pPr>
      <w:r>
        <w:rPr>
          <w:rFonts w:eastAsia="Times New Roman"/>
        </w:rPr>
        <w:t>Kai Preibisch/ Gerit Götzenbrucker/ Michaela Griesbeck (2023). „Angstfrei mobil. Forschen mit vulnerablen Zielgruppen“ Brüche und (In-)</w:t>
      </w:r>
      <w:proofErr w:type="spellStart"/>
      <w:r>
        <w:rPr>
          <w:rFonts w:eastAsia="Times New Roman"/>
        </w:rPr>
        <w:t>konsistenzen</w:t>
      </w:r>
      <w:proofErr w:type="spellEnd"/>
      <w:r>
        <w:rPr>
          <w:rFonts w:eastAsia="Times New Roman"/>
        </w:rPr>
        <w:t>. 4. Tagung des Netzwerks Qualitative Methoden der DGPUK.  Augsburg, 19-21.April 2023.</w:t>
      </w:r>
      <w:r w:rsidR="0088190D">
        <w:rPr>
          <w:rFonts w:eastAsia="Times New Roman"/>
        </w:rPr>
        <w:t xml:space="preserve"> </w:t>
      </w:r>
      <w:hyperlink r:id="rId9" w:history="1">
        <w:r w:rsidR="0088190D" w:rsidRPr="0088190D">
          <w:rPr>
            <w:rStyle w:val="Hyperlink"/>
            <w:rFonts w:eastAsia="Times New Roman"/>
          </w:rPr>
          <w:t>LINK</w:t>
        </w:r>
      </w:hyperlink>
    </w:p>
    <w:p w14:paraId="30FB7265" w14:textId="77777777" w:rsidR="000A3CDC" w:rsidRDefault="000A3CDC" w:rsidP="000A3CDC">
      <w:pPr>
        <w:pStyle w:val="Listenabsatz"/>
      </w:pPr>
    </w:p>
    <w:p w14:paraId="23F2B44B" w14:textId="54C4F384" w:rsidR="000A3CDC" w:rsidRPr="00E158DC" w:rsidRDefault="000A3CDC" w:rsidP="00E158DC">
      <w:pPr>
        <w:pStyle w:val="Listenabsatz"/>
        <w:numPr>
          <w:ilvl w:val="0"/>
          <w:numId w:val="1"/>
        </w:numPr>
        <w:spacing w:line="360" w:lineRule="auto"/>
      </w:pPr>
      <w:r>
        <w:t xml:space="preserve">Götzenbrucker, G., Griesbeck, M., &amp; Preibisch, K. (2022). Qualitative Interview Research </w:t>
      </w:r>
      <w:proofErr w:type="spellStart"/>
      <w:r>
        <w:t>With</w:t>
      </w:r>
      <w:proofErr w:type="spellEnd"/>
      <w:r>
        <w:t xml:space="preserve"> Vulnerable Groups: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of Face-</w:t>
      </w:r>
      <w:proofErr w:type="spellStart"/>
      <w:r>
        <w:t>to</w:t>
      </w:r>
      <w:proofErr w:type="spellEnd"/>
      <w:r>
        <w:t xml:space="preserve">-Face, </w:t>
      </w:r>
      <w:proofErr w:type="spellStart"/>
      <w:r>
        <w:t>Telephone</w:t>
      </w:r>
      <w:proofErr w:type="spellEnd"/>
      <w:r>
        <w:t xml:space="preserve">, and Video Interviews in a Research Project </w:t>
      </w:r>
      <w:proofErr w:type="spellStart"/>
      <w:r>
        <w:t>Examining</w:t>
      </w:r>
      <w:proofErr w:type="spellEnd"/>
      <w:r>
        <w:t xml:space="preserve"> Fear and Mobility. </w:t>
      </w:r>
      <w:r>
        <w:rPr>
          <w:i/>
          <w:iCs/>
        </w:rPr>
        <w:t xml:space="preserve">Forum Qualitative Sozialforschung Forum: Qualitative </w:t>
      </w:r>
      <w:proofErr w:type="spellStart"/>
      <w:r>
        <w:rPr>
          <w:i/>
          <w:iCs/>
        </w:rPr>
        <w:t>Social</w:t>
      </w:r>
      <w:proofErr w:type="spellEnd"/>
      <w:r>
        <w:rPr>
          <w:i/>
          <w:iCs/>
        </w:rPr>
        <w:t xml:space="preserve"> Research</w:t>
      </w:r>
      <w:r>
        <w:t xml:space="preserve">, </w:t>
      </w:r>
      <w:r>
        <w:rPr>
          <w:i/>
          <w:iCs/>
        </w:rPr>
        <w:t>23</w:t>
      </w:r>
      <w:r>
        <w:t xml:space="preserve">(3). </w:t>
      </w:r>
      <w:hyperlink r:id="rId10" w:history="1">
        <w:r w:rsidRPr="00A07422">
          <w:rPr>
            <w:rStyle w:val="Hyperlink"/>
          </w:rPr>
          <w:t>https:</w:t>
        </w:r>
        <w:r w:rsidRPr="00A07422">
          <w:rPr>
            <w:rStyle w:val="Hyperlink"/>
          </w:rPr>
          <w:t>/</w:t>
        </w:r>
        <w:r w:rsidRPr="00A07422">
          <w:rPr>
            <w:rStyle w:val="Hyperlink"/>
          </w:rPr>
          <w:t>/doi.org/10.17169/fqs-23.3.3934</w:t>
        </w:r>
      </w:hyperlink>
      <w:r>
        <w:t xml:space="preserve"> </w:t>
      </w:r>
    </w:p>
    <w:p w14:paraId="5D843FF4" w14:textId="77777777" w:rsidR="00E158DC" w:rsidRDefault="00E158DC" w:rsidP="00E158DC">
      <w:pPr>
        <w:pStyle w:val="Listenabsatz"/>
      </w:pPr>
    </w:p>
    <w:p w14:paraId="65296A94" w14:textId="066E4F7A" w:rsidR="00E158DC" w:rsidRDefault="00E158DC" w:rsidP="00E158DC">
      <w:pPr>
        <w:pStyle w:val="Listenabsatz"/>
        <w:numPr>
          <w:ilvl w:val="0"/>
          <w:numId w:val="1"/>
        </w:numPr>
        <w:spacing w:line="360" w:lineRule="auto"/>
      </w:pPr>
      <w:r w:rsidRPr="00E158DC">
        <w:t xml:space="preserve">Gerit Götzenbrucker/ Michaela Griesbeck/ Kai Preibisch (2022). Digital </w:t>
      </w:r>
      <w:proofErr w:type="spellStart"/>
      <w:r w:rsidRPr="00E158DC">
        <w:t>mediated</w:t>
      </w:r>
      <w:proofErr w:type="spellEnd"/>
      <w:r w:rsidRPr="00E158DC">
        <w:t xml:space="preserve"> urban </w:t>
      </w:r>
      <w:proofErr w:type="spellStart"/>
      <w:r w:rsidRPr="00E158DC">
        <w:t>mobility</w:t>
      </w:r>
      <w:proofErr w:type="spellEnd"/>
      <w:r w:rsidRPr="00E158DC">
        <w:t xml:space="preserve">: </w:t>
      </w:r>
      <w:proofErr w:type="spellStart"/>
      <w:r w:rsidRPr="00E158DC">
        <w:t>Barrier-free</w:t>
      </w:r>
      <w:proofErr w:type="spellEnd"/>
      <w:r w:rsidRPr="00E158DC">
        <w:t xml:space="preserve"> </w:t>
      </w:r>
      <w:proofErr w:type="spellStart"/>
      <w:r w:rsidRPr="00E158DC">
        <w:t>for</w:t>
      </w:r>
      <w:proofErr w:type="spellEnd"/>
      <w:r w:rsidRPr="00E158DC">
        <w:t xml:space="preserve"> </w:t>
      </w:r>
      <w:proofErr w:type="spellStart"/>
      <w:r w:rsidRPr="00E158DC">
        <w:t>people</w:t>
      </w:r>
      <w:proofErr w:type="spellEnd"/>
      <w:r w:rsidRPr="00E158DC">
        <w:t xml:space="preserve"> </w:t>
      </w:r>
      <w:proofErr w:type="spellStart"/>
      <w:r w:rsidRPr="00E158DC">
        <w:t>with</w:t>
      </w:r>
      <w:proofErr w:type="spellEnd"/>
      <w:r w:rsidRPr="00E158DC">
        <w:t xml:space="preserve"> </w:t>
      </w:r>
      <w:proofErr w:type="spellStart"/>
      <w:r w:rsidRPr="00E158DC">
        <w:t>anxiety</w:t>
      </w:r>
      <w:proofErr w:type="spellEnd"/>
      <w:r w:rsidRPr="00E158DC">
        <w:t xml:space="preserve"> </w:t>
      </w:r>
      <w:proofErr w:type="spellStart"/>
      <w:r w:rsidRPr="00E158DC">
        <w:t>disorders</w:t>
      </w:r>
      <w:proofErr w:type="spellEnd"/>
      <w:r w:rsidRPr="00E158DC">
        <w:t xml:space="preserve">? </w:t>
      </w:r>
      <w:proofErr w:type="spellStart"/>
      <w:r w:rsidRPr="00E158DC">
        <w:t>Researching</w:t>
      </w:r>
      <w:proofErr w:type="spellEnd"/>
      <w:r w:rsidRPr="00E158DC">
        <w:t xml:space="preserve"> </w:t>
      </w:r>
      <w:proofErr w:type="spellStart"/>
      <w:r w:rsidRPr="00E158DC">
        <w:t>use</w:t>
      </w:r>
      <w:proofErr w:type="spellEnd"/>
      <w:r w:rsidRPr="00E158DC">
        <w:t xml:space="preserve"> and </w:t>
      </w:r>
      <w:proofErr w:type="spellStart"/>
      <w:r w:rsidRPr="00E158DC">
        <w:t>usability</w:t>
      </w:r>
      <w:proofErr w:type="spellEnd"/>
      <w:r w:rsidRPr="00E158DC">
        <w:t xml:space="preserve"> of passenger </w:t>
      </w:r>
      <w:proofErr w:type="spellStart"/>
      <w:r w:rsidRPr="00E158DC">
        <w:t>assistance</w:t>
      </w:r>
      <w:proofErr w:type="spellEnd"/>
      <w:r w:rsidRPr="00E158DC">
        <w:t xml:space="preserve"> </w:t>
      </w:r>
      <w:proofErr w:type="spellStart"/>
      <w:r w:rsidRPr="00E158DC">
        <w:t>systems</w:t>
      </w:r>
      <w:proofErr w:type="spellEnd"/>
      <w:r w:rsidRPr="00E158DC">
        <w:t xml:space="preserve"> and </w:t>
      </w:r>
      <w:proofErr w:type="spellStart"/>
      <w:r w:rsidRPr="00E158DC">
        <w:t>communicative</w:t>
      </w:r>
      <w:proofErr w:type="spellEnd"/>
      <w:r w:rsidRPr="00E158DC">
        <w:t xml:space="preserve"> support in </w:t>
      </w:r>
      <w:proofErr w:type="spellStart"/>
      <w:r w:rsidRPr="00E158DC">
        <w:t>Vienna’s</w:t>
      </w:r>
      <w:proofErr w:type="spellEnd"/>
      <w:r w:rsidRPr="00E158DC">
        <w:t xml:space="preserve"> urban </w:t>
      </w:r>
      <w:proofErr w:type="spellStart"/>
      <w:r w:rsidRPr="00E158DC">
        <w:t>public</w:t>
      </w:r>
      <w:proofErr w:type="spellEnd"/>
      <w:r w:rsidRPr="00E158DC">
        <w:t xml:space="preserve"> </w:t>
      </w:r>
      <w:proofErr w:type="spellStart"/>
      <w:r w:rsidRPr="00E158DC">
        <w:t>transport</w:t>
      </w:r>
      <w:proofErr w:type="spellEnd"/>
      <w:r w:rsidRPr="00E158DC">
        <w:t xml:space="preserve">. In Media, Cities, and Space.  9th European Communication Conference ECREA 2022, Aarhus </w:t>
      </w:r>
      <w:proofErr w:type="spellStart"/>
      <w:r w:rsidRPr="00E158DC">
        <w:t>October</w:t>
      </w:r>
      <w:proofErr w:type="spellEnd"/>
      <w:r w:rsidRPr="00E158DC">
        <w:t xml:space="preserve"> 19-22nd 2022.</w:t>
      </w:r>
      <w:r w:rsidR="0088190D">
        <w:t xml:space="preserve"> </w:t>
      </w:r>
      <w:hyperlink r:id="rId11" w:history="1">
        <w:r w:rsidR="0088190D" w:rsidRPr="0088190D">
          <w:rPr>
            <w:rStyle w:val="Hyperlink"/>
          </w:rPr>
          <w:t>LINK</w:t>
        </w:r>
      </w:hyperlink>
    </w:p>
    <w:sectPr w:rsidR="00E158DC" w:rsidSect="00CA6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A336" w14:textId="77777777" w:rsidR="00493617" w:rsidRDefault="00493617" w:rsidP="0088190D">
      <w:pPr>
        <w:spacing w:after="0" w:line="240" w:lineRule="auto"/>
      </w:pPr>
      <w:r>
        <w:separator/>
      </w:r>
    </w:p>
  </w:endnote>
  <w:endnote w:type="continuationSeparator" w:id="0">
    <w:p w14:paraId="78B8C1EE" w14:textId="77777777" w:rsidR="00493617" w:rsidRDefault="00493617" w:rsidP="0088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A13B" w14:textId="77777777" w:rsidR="00493617" w:rsidRDefault="00493617" w:rsidP="0088190D">
      <w:pPr>
        <w:spacing w:after="0" w:line="240" w:lineRule="auto"/>
      </w:pPr>
      <w:r>
        <w:separator/>
      </w:r>
    </w:p>
  </w:footnote>
  <w:footnote w:type="continuationSeparator" w:id="0">
    <w:p w14:paraId="40B4108A" w14:textId="77777777" w:rsidR="00493617" w:rsidRDefault="00493617" w:rsidP="0088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F4A4A"/>
    <w:multiLevelType w:val="hybridMultilevel"/>
    <w:tmpl w:val="5678A3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5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DC"/>
    <w:rsid w:val="000A3CDC"/>
    <w:rsid w:val="00493617"/>
    <w:rsid w:val="004B2C95"/>
    <w:rsid w:val="00875F4C"/>
    <w:rsid w:val="0088190D"/>
    <w:rsid w:val="00C10911"/>
    <w:rsid w:val="00CA67DB"/>
    <w:rsid w:val="00E158DC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3124"/>
  <w15:chartTrackingRefBased/>
  <w15:docId w15:val="{E098AED6-8FC5-4B30-BB4A-F3656D83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58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58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8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8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90D"/>
  </w:style>
  <w:style w:type="paragraph" w:styleId="Fuzeile">
    <w:name w:val="footer"/>
    <w:basedOn w:val="Standard"/>
    <w:link w:val="FuzeileZchn"/>
    <w:uiPriority w:val="99"/>
    <w:unhideWhenUsed/>
    <w:rsid w:val="0088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90D"/>
  </w:style>
  <w:style w:type="character" w:styleId="BesuchterLink">
    <w:name w:val="FollowedHyperlink"/>
    <w:basedOn w:val="Absatz-Standardschriftart"/>
    <w:uiPriority w:val="99"/>
    <w:semiHidden/>
    <w:unhideWhenUsed/>
    <w:rsid w:val="000A3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-sowi.univie.ac.at/faecher/publizistik-und-kommunikationswissenschaft/barrierefrei-durch-die-stad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gvp-dgvm-symposium.de/wp-content/uploads/2023/07/Kongressprogramm-Symposium-2023-Wien_Stand_Jul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pact-sowi.univie.ac.at/fileadmin/user_upload/p_societal_impact/2023/04_Goetzenbrucker/Presentation_ECREA_Conference_in_Aarhus_October202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7169/fqs-23.3.3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zwerkqualitativemethoden.de/wp-content/uploads/2023/03/transformationen_bruche_und_in-konsistenzen_-programm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SEMPOCH</dc:creator>
  <cp:keywords/>
  <dc:description/>
  <cp:lastModifiedBy>Claudia SEMPOCH</cp:lastModifiedBy>
  <cp:revision>2</cp:revision>
  <dcterms:created xsi:type="dcterms:W3CDTF">2023-08-03T13:45:00Z</dcterms:created>
  <dcterms:modified xsi:type="dcterms:W3CDTF">2023-08-03T14:11:00Z</dcterms:modified>
</cp:coreProperties>
</file>